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EC494" w14:textId="77777777" w:rsidR="00D35961" w:rsidRPr="00AA3FA2" w:rsidRDefault="00B12811">
      <w:pPr>
        <w:jc w:val="center"/>
        <w:rPr>
          <w:rFonts w:ascii="微软雅黑" w:eastAsia="微软雅黑" w:hAnsi="微软雅黑" w:cs="微软雅黑" w:hint="eastAsia"/>
          <w:sz w:val="36"/>
          <w:szCs w:val="36"/>
        </w:rPr>
      </w:pPr>
      <w:r w:rsidRPr="00AA3FA2">
        <w:rPr>
          <w:rFonts w:ascii="微软雅黑" w:eastAsia="微软雅黑" w:hAnsi="微软雅黑" w:cs="微软雅黑" w:hint="eastAsia"/>
          <w:sz w:val="36"/>
          <w:szCs w:val="36"/>
        </w:rPr>
        <w:t>市场调研咨询服务合同</w:t>
      </w:r>
    </w:p>
    <w:p w14:paraId="4568200A" w14:textId="77777777" w:rsidR="00D35961" w:rsidRPr="00AA3FA2" w:rsidRDefault="00D35961">
      <w:pPr>
        <w:jc w:val="center"/>
        <w:rPr>
          <w:rFonts w:ascii="微软雅黑" w:eastAsia="微软雅黑" w:hAnsi="微软雅黑" w:cs="微软雅黑" w:hint="eastAsia"/>
          <w:sz w:val="24"/>
        </w:rPr>
      </w:pPr>
    </w:p>
    <w:p w14:paraId="732631A8" w14:textId="39814E9C" w:rsidR="00D35961" w:rsidRPr="00AA3FA2" w:rsidRDefault="00B12811">
      <w:pPr>
        <w:spacing w:line="480" w:lineRule="exact"/>
        <w:ind w:rightChars="-114" w:right="-239"/>
        <w:rPr>
          <w:rFonts w:ascii="微软雅黑" w:eastAsia="微软雅黑" w:hAnsi="微软雅黑" w:cs="微软雅黑" w:hint="eastAsia"/>
          <w:sz w:val="24"/>
          <w:u w:val="single"/>
        </w:rPr>
      </w:pPr>
      <w:r w:rsidRPr="00AA3FA2">
        <w:rPr>
          <w:rFonts w:ascii="微软雅黑" w:eastAsia="微软雅黑" w:hAnsi="微软雅黑" w:cs="微软雅黑" w:hint="eastAsia"/>
          <w:sz w:val="24"/>
        </w:rPr>
        <w:t>甲方（委托方）：</w:t>
      </w:r>
      <w:proofErr w:type="gramStart"/>
      <w:r w:rsidR="00E10E9A" w:rsidRPr="00AA3FA2">
        <w:rPr>
          <w:rFonts w:ascii="微软雅黑" w:eastAsia="微软雅黑" w:hAnsi="微软雅黑" w:cs="微软雅黑" w:hint="eastAsia"/>
          <w:sz w:val="24"/>
        </w:rPr>
        <w:t>北京首佳房地产</w:t>
      </w:r>
      <w:proofErr w:type="gramEnd"/>
      <w:r w:rsidR="00E10E9A" w:rsidRPr="00AA3FA2">
        <w:rPr>
          <w:rFonts w:ascii="微软雅黑" w:eastAsia="微软雅黑" w:hAnsi="微软雅黑" w:cs="微软雅黑" w:hint="eastAsia"/>
          <w:sz w:val="24"/>
        </w:rPr>
        <w:t>土地资产评估有限公司</w:t>
      </w:r>
    </w:p>
    <w:p w14:paraId="7A585CC2" w14:textId="4BC91EDC" w:rsidR="00D35961" w:rsidRPr="00AA3FA2" w:rsidRDefault="00B12811">
      <w:pPr>
        <w:spacing w:line="480" w:lineRule="exact"/>
        <w:ind w:rightChars="-114" w:right="-239"/>
        <w:rPr>
          <w:rFonts w:ascii="微软雅黑" w:eastAsia="微软雅黑" w:hAnsi="微软雅黑" w:cs="微软雅黑" w:hint="eastAsia"/>
          <w:sz w:val="24"/>
        </w:rPr>
      </w:pPr>
      <w:r w:rsidRPr="00AA3FA2">
        <w:rPr>
          <w:rFonts w:ascii="微软雅黑" w:eastAsia="微软雅黑" w:hAnsi="微软雅黑" w:cs="微软雅黑" w:hint="eastAsia"/>
          <w:sz w:val="24"/>
        </w:rPr>
        <w:t>统一社会信用代码：</w:t>
      </w:r>
      <w:r w:rsidR="00E10E9A" w:rsidRPr="00AA3FA2">
        <w:rPr>
          <w:rFonts w:ascii="微软雅黑" w:eastAsia="微软雅黑" w:hAnsi="微软雅黑" w:cs="微软雅黑" w:hint="eastAsia"/>
          <w:sz w:val="24"/>
        </w:rPr>
        <w:t>9111010872261133XK</w:t>
      </w:r>
    </w:p>
    <w:p w14:paraId="0CE236F8" w14:textId="526AE3A9" w:rsidR="00D35961" w:rsidRPr="00AA3FA2" w:rsidRDefault="00B12811">
      <w:pPr>
        <w:tabs>
          <w:tab w:val="center" w:pos="4535"/>
        </w:tabs>
        <w:spacing w:line="480" w:lineRule="exact"/>
        <w:ind w:rightChars="-114" w:right="-239"/>
        <w:rPr>
          <w:rFonts w:ascii="微软雅黑" w:eastAsia="微软雅黑" w:hAnsi="微软雅黑" w:cs="微软雅黑" w:hint="eastAsia"/>
          <w:sz w:val="24"/>
        </w:rPr>
      </w:pPr>
      <w:r w:rsidRPr="00AA3FA2">
        <w:rPr>
          <w:rFonts w:ascii="微软雅黑" w:eastAsia="微软雅黑" w:hAnsi="微软雅黑" w:cs="微软雅黑" w:hint="eastAsia"/>
          <w:sz w:val="24"/>
        </w:rPr>
        <w:t>银行账号：</w:t>
      </w:r>
      <w:r w:rsidR="00E10E9A" w:rsidRPr="00AA3FA2">
        <w:rPr>
          <w:rFonts w:ascii="微软雅黑" w:eastAsia="微软雅黑" w:hAnsi="微软雅黑" w:cs="微软雅黑" w:hint="eastAsia"/>
          <w:sz w:val="24"/>
        </w:rPr>
        <w:t>01090346910120105053388</w:t>
      </w:r>
    </w:p>
    <w:p w14:paraId="4FD46374" w14:textId="4C9055AD" w:rsidR="00D35961" w:rsidRPr="00AA3FA2" w:rsidRDefault="00B12811">
      <w:pPr>
        <w:spacing w:line="480" w:lineRule="exact"/>
        <w:ind w:rightChars="-114" w:right="-239"/>
        <w:rPr>
          <w:rFonts w:ascii="微软雅黑" w:eastAsia="微软雅黑" w:hAnsi="微软雅黑" w:cs="微软雅黑" w:hint="eastAsia"/>
          <w:sz w:val="24"/>
        </w:rPr>
      </w:pPr>
      <w:r w:rsidRPr="00AA3FA2">
        <w:rPr>
          <w:rFonts w:ascii="微软雅黑" w:eastAsia="微软雅黑" w:hAnsi="微软雅黑" w:cs="微软雅黑" w:hint="eastAsia"/>
          <w:sz w:val="24"/>
        </w:rPr>
        <w:t>开户行：</w:t>
      </w:r>
      <w:r w:rsidR="00E10E9A" w:rsidRPr="00AA3FA2">
        <w:rPr>
          <w:rFonts w:ascii="微软雅黑" w:eastAsia="微软雅黑" w:hAnsi="微软雅黑" w:cs="微软雅黑" w:hint="eastAsia"/>
          <w:sz w:val="24"/>
        </w:rPr>
        <w:t>北京银行世纪城支行</w:t>
      </w:r>
    </w:p>
    <w:p w14:paraId="70C6EFF6" w14:textId="445F84D4" w:rsidR="00226669" w:rsidRPr="00AA3FA2" w:rsidRDefault="00226669">
      <w:pPr>
        <w:spacing w:line="480" w:lineRule="exact"/>
        <w:ind w:rightChars="-114" w:right="-239"/>
        <w:rPr>
          <w:rFonts w:ascii="微软雅黑" w:eastAsia="微软雅黑" w:hAnsi="微软雅黑" w:cs="微软雅黑" w:hint="eastAsia"/>
          <w:sz w:val="24"/>
        </w:rPr>
      </w:pPr>
      <w:bookmarkStart w:id="0" w:name="OLE_LINK2"/>
      <w:r w:rsidRPr="00AA3FA2">
        <w:rPr>
          <w:rFonts w:ascii="微软雅黑" w:eastAsia="微软雅黑" w:hAnsi="微软雅黑" w:cs="微软雅黑" w:hint="eastAsia"/>
          <w:sz w:val="24"/>
        </w:rPr>
        <w:t>联系人：梁燕丽</w:t>
      </w:r>
    </w:p>
    <w:p w14:paraId="73A41CF3" w14:textId="2D7E712A" w:rsidR="00226669" w:rsidRPr="00AA3FA2" w:rsidRDefault="00226669">
      <w:pPr>
        <w:spacing w:line="480" w:lineRule="exact"/>
        <w:ind w:rightChars="-114" w:right="-239"/>
        <w:rPr>
          <w:rFonts w:ascii="微软雅黑" w:eastAsia="微软雅黑" w:hAnsi="微软雅黑" w:cs="微软雅黑" w:hint="eastAsia"/>
          <w:sz w:val="24"/>
        </w:rPr>
      </w:pPr>
      <w:r w:rsidRPr="00AA3FA2">
        <w:rPr>
          <w:rFonts w:ascii="微软雅黑" w:eastAsia="微软雅黑" w:hAnsi="微软雅黑" w:cs="微软雅黑" w:hint="eastAsia"/>
          <w:sz w:val="24"/>
        </w:rPr>
        <w:t>联系方式：13911250772</w:t>
      </w:r>
    </w:p>
    <w:bookmarkEnd w:id="0"/>
    <w:p w14:paraId="0552463A" w14:textId="1DF68E2B" w:rsidR="00D35961" w:rsidRPr="00AA3FA2" w:rsidRDefault="00B12811">
      <w:pPr>
        <w:tabs>
          <w:tab w:val="left" w:pos="3537"/>
        </w:tabs>
        <w:spacing w:line="480" w:lineRule="exact"/>
        <w:ind w:rightChars="-114" w:right="-239"/>
        <w:rPr>
          <w:rFonts w:ascii="微软雅黑" w:eastAsia="微软雅黑" w:hAnsi="微软雅黑" w:cs="微软雅黑" w:hint="eastAsia"/>
          <w:sz w:val="24"/>
        </w:rPr>
      </w:pPr>
      <w:r w:rsidRPr="00AA3FA2">
        <w:rPr>
          <w:rFonts w:ascii="微软雅黑" w:eastAsia="微软雅黑" w:hAnsi="微软雅黑" w:cs="微软雅黑" w:hint="eastAsia"/>
          <w:sz w:val="24"/>
        </w:rPr>
        <w:t>乙方（受托方）：</w:t>
      </w:r>
      <w:proofErr w:type="gramStart"/>
      <w:r w:rsidR="002C44B4" w:rsidRPr="00AA3FA2">
        <w:rPr>
          <w:rFonts w:ascii="微软雅黑" w:eastAsia="微软雅黑" w:hAnsi="微软雅黑" w:cs="微软雅黑"/>
          <w:sz w:val="24"/>
        </w:rPr>
        <w:t>北京康正宏</w:t>
      </w:r>
      <w:proofErr w:type="gramEnd"/>
      <w:r w:rsidR="002C44B4" w:rsidRPr="00AA3FA2">
        <w:rPr>
          <w:rFonts w:ascii="微软雅黑" w:eastAsia="微软雅黑" w:hAnsi="微软雅黑" w:cs="微软雅黑"/>
          <w:sz w:val="24"/>
        </w:rPr>
        <w:t>基房地产评估有限公司</w:t>
      </w:r>
      <w:r w:rsidRPr="00AA3FA2">
        <w:rPr>
          <w:rFonts w:ascii="微软雅黑" w:eastAsia="微软雅黑" w:hAnsi="微软雅黑" w:cs="微软雅黑" w:hint="eastAsia"/>
          <w:sz w:val="24"/>
          <w:u w:val="single"/>
        </w:rPr>
        <w:t xml:space="preserve"> </w:t>
      </w:r>
      <w:r w:rsidRPr="00AA3FA2">
        <w:rPr>
          <w:rFonts w:ascii="微软雅黑" w:eastAsia="微软雅黑" w:hAnsi="微软雅黑" w:cs="微软雅黑" w:hint="eastAsia"/>
          <w:sz w:val="24"/>
        </w:rPr>
        <w:t xml:space="preserve"> </w:t>
      </w:r>
    </w:p>
    <w:p w14:paraId="7A8710D2" w14:textId="49DFE67B" w:rsidR="00D35961" w:rsidRPr="00AA3FA2" w:rsidRDefault="00B12811">
      <w:pPr>
        <w:spacing w:line="480" w:lineRule="exact"/>
        <w:ind w:rightChars="-114" w:right="-239"/>
        <w:rPr>
          <w:rFonts w:ascii="微软雅黑" w:eastAsia="微软雅黑" w:hAnsi="微软雅黑" w:cs="微软雅黑" w:hint="eastAsia"/>
          <w:sz w:val="24"/>
        </w:rPr>
      </w:pPr>
      <w:r w:rsidRPr="00AA3FA2">
        <w:rPr>
          <w:rFonts w:ascii="微软雅黑" w:eastAsia="微软雅黑" w:hAnsi="微软雅黑" w:cs="微软雅黑" w:hint="eastAsia"/>
          <w:sz w:val="24"/>
        </w:rPr>
        <w:t>统一社会信用代码：</w:t>
      </w:r>
      <w:r w:rsidR="002C44B4" w:rsidRPr="00AA3FA2">
        <w:rPr>
          <w:rFonts w:ascii="微软雅黑" w:eastAsia="微软雅黑" w:hAnsi="微软雅黑" w:cs="微软雅黑"/>
          <w:sz w:val="24"/>
        </w:rPr>
        <w:t>91110106722616974K</w:t>
      </w:r>
    </w:p>
    <w:p w14:paraId="5BF33755" w14:textId="3719CBE4" w:rsidR="00D35961" w:rsidRPr="00AA3FA2" w:rsidRDefault="00B12811">
      <w:pPr>
        <w:spacing w:line="480" w:lineRule="exact"/>
        <w:ind w:rightChars="-114" w:right="-239"/>
        <w:rPr>
          <w:rFonts w:ascii="微软雅黑" w:eastAsia="微软雅黑" w:hAnsi="微软雅黑" w:cs="微软雅黑" w:hint="eastAsia"/>
          <w:sz w:val="24"/>
        </w:rPr>
      </w:pPr>
      <w:r w:rsidRPr="00AA3FA2">
        <w:rPr>
          <w:rFonts w:ascii="微软雅黑" w:eastAsia="微软雅黑" w:hAnsi="微软雅黑" w:cs="微软雅黑" w:hint="eastAsia"/>
          <w:sz w:val="24"/>
        </w:rPr>
        <w:t>银行账号：</w:t>
      </w:r>
      <w:r w:rsidR="00C17A68" w:rsidRPr="00AA3FA2">
        <w:rPr>
          <w:rFonts w:ascii="微软雅黑" w:eastAsia="微软雅黑" w:hAnsi="微软雅黑" w:cs="微软雅黑"/>
          <w:sz w:val="24"/>
        </w:rPr>
        <w:t>110060739012015026873</w:t>
      </w:r>
    </w:p>
    <w:p w14:paraId="5BD6BF19" w14:textId="65B4894B" w:rsidR="00D35961" w:rsidRPr="00AA3FA2" w:rsidRDefault="00B12811">
      <w:pPr>
        <w:spacing w:line="480" w:lineRule="exact"/>
        <w:ind w:rightChars="-114" w:right="-239"/>
        <w:rPr>
          <w:rFonts w:ascii="微软雅黑" w:eastAsia="微软雅黑" w:hAnsi="微软雅黑" w:cs="微软雅黑" w:hint="eastAsia"/>
          <w:sz w:val="24"/>
        </w:rPr>
      </w:pPr>
      <w:r w:rsidRPr="00AA3FA2">
        <w:rPr>
          <w:rFonts w:ascii="微软雅黑" w:eastAsia="微软雅黑" w:hAnsi="微软雅黑" w:cs="微软雅黑" w:hint="eastAsia"/>
          <w:sz w:val="24"/>
        </w:rPr>
        <w:t>开户行：</w:t>
      </w:r>
      <w:bookmarkStart w:id="1" w:name="OLE_LINK1"/>
      <w:r w:rsidRPr="00AA3FA2">
        <w:rPr>
          <w:rFonts w:ascii="微软雅黑" w:eastAsia="微软雅黑" w:hAnsi="微软雅黑" w:cs="微软雅黑" w:hint="eastAsia"/>
          <w:sz w:val="24"/>
        </w:rPr>
        <w:t xml:space="preserve"> </w:t>
      </w:r>
      <w:bookmarkEnd w:id="1"/>
      <w:r w:rsidR="00C17A68" w:rsidRPr="00AA3FA2">
        <w:rPr>
          <w:rFonts w:ascii="微软雅黑" w:eastAsia="微软雅黑" w:hAnsi="微软雅黑" w:cs="微软雅黑" w:hint="eastAsia"/>
          <w:sz w:val="24"/>
        </w:rPr>
        <w:t>交通银行北京和平里支行</w:t>
      </w:r>
    </w:p>
    <w:p w14:paraId="3D922FC5" w14:textId="5A03E693" w:rsidR="00226669" w:rsidRPr="00AA3FA2" w:rsidRDefault="00226669" w:rsidP="00226669">
      <w:pPr>
        <w:spacing w:line="480" w:lineRule="exact"/>
        <w:ind w:rightChars="-114" w:right="-239"/>
        <w:rPr>
          <w:rFonts w:ascii="微软雅黑" w:eastAsia="微软雅黑" w:hAnsi="微软雅黑" w:cs="微软雅黑" w:hint="eastAsia"/>
          <w:sz w:val="24"/>
        </w:rPr>
      </w:pPr>
      <w:r w:rsidRPr="00AA3FA2">
        <w:rPr>
          <w:rFonts w:ascii="微软雅黑" w:eastAsia="微软雅黑" w:hAnsi="微软雅黑" w:cs="微软雅黑" w:hint="eastAsia"/>
          <w:sz w:val="24"/>
        </w:rPr>
        <w:t>联系人：</w:t>
      </w:r>
      <w:r w:rsidR="00C17A68" w:rsidRPr="00AA3FA2">
        <w:rPr>
          <w:rFonts w:ascii="微软雅黑" w:eastAsia="微软雅黑" w:hAnsi="微软雅黑" w:cs="微软雅黑" w:hint="eastAsia"/>
          <w:sz w:val="24"/>
        </w:rPr>
        <w:t>黄英</w:t>
      </w:r>
    </w:p>
    <w:p w14:paraId="2C3F6BBD" w14:textId="22155D06" w:rsidR="00226669" w:rsidRPr="00AA3FA2" w:rsidRDefault="00226669" w:rsidP="00226669">
      <w:pPr>
        <w:spacing w:line="480" w:lineRule="exact"/>
        <w:ind w:rightChars="-114" w:right="-239"/>
        <w:rPr>
          <w:rFonts w:ascii="微软雅黑" w:eastAsia="微软雅黑" w:hAnsi="微软雅黑" w:cs="微软雅黑" w:hint="eastAsia"/>
          <w:sz w:val="24"/>
        </w:rPr>
      </w:pPr>
      <w:r w:rsidRPr="00AA3FA2">
        <w:rPr>
          <w:rFonts w:ascii="微软雅黑" w:eastAsia="微软雅黑" w:hAnsi="微软雅黑" w:cs="微软雅黑" w:hint="eastAsia"/>
          <w:sz w:val="24"/>
        </w:rPr>
        <w:t>联系方式：</w:t>
      </w:r>
      <w:r w:rsidR="00C17A68" w:rsidRPr="00AA3FA2">
        <w:rPr>
          <w:rFonts w:ascii="微软雅黑" w:eastAsia="微软雅黑" w:hAnsi="微软雅黑" w:cs="微软雅黑" w:hint="eastAsia"/>
          <w:sz w:val="24"/>
        </w:rPr>
        <w:t>18600511526</w:t>
      </w:r>
    </w:p>
    <w:p w14:paraId="143E8572" w14:textId="77777777" w:rsidR="00226669" w:rsidRPr="00AA3FA2" w:rsidRDefault="00226669">
      <w:pPr>
        <w:spacing w:line="480" w:lineRule="exact"/>
        <w:ind w:rightChars="-114" w:right="-239"/>
        <w:rPr>
          <w:rFonts w:ascii="微软雅黑" w:eastAsia="微软雅黑" w:hAnsi="微软雅黑" w:cs="微软雅黑" w:hint="eastAsia"/>
          <w:sz w:val="24"/>
        </w:rPr>
      </w:pPr>
    </w:p>
    <w:p w14:paraId="5CB9572F" w14:textId="67744C76" w:rsidR="00D35961" w:rsidRPr="00AA3FA2" w:rsidRDefault="00E10E9A" w:rsidP="00C17A68">
      <w:pPr>
        <w:spacing w:line="360" w:lineRule="auto"/>
        <w:ind w:firstLineChars="200" w:firstLine="480"/>
        <w:rPr>
          <w:rFonts w:ascii="微软雅黑" w:eastAsia="微软雅黑" w:hAnsi="微软雅黑" w:cs="微软雅黑" w:hint="eastAsia"/>
          <w:sz w:val="24"/>
          <w:u w:val="single"/>
        </w:rPr>
      </w:pPr>
      <w:r w:rsidRPr="00AA3FA2">
        <w:rPr>
          <w:rFonts w:ascii="微软雅黑" w:eastAsia="微软雅黑" w:hAnsi="微软雅黑" w:cs="微软雅黑" w:hint="eastAsia"/>
          <w:sz w:val="24"/>
        </w:rPr>
        <w:t>乙方</w:t>
      </w:r>
      <w:r w:rsidR="00B12811" w:rsidRPr="00AA3FA2">
        <w:rPr>
          <w:rFonts w:ascii="微软雅黑" w:eastAsia="微软雅黑" w:hAnsi="微软雅黑" w:cs="微软雅黑" w:hint="eastAsia"/>
          <w:sz w:val="24"/>
        </w:rPr>
        <w:t>作为</w:t>
      </w:r>
      <w:r w:rsidR="00B12811" w:rsidRPr="00AA3FA2">
        <w:rPr>
          <w:rFonts w:ascii="微软雅黑" w:eastAsia="微软雅黑" w:hAnsi="微软雅黑" w:cs="微软雅黑" w:hint="eastAsia"/>
          <w:sz w:val="24"/>
          <w:u w:val="single"/>
        </w:rPr>
        <w:t xml:space="preserve"> 提供房地产市场调研 </w:t>
      </w:r>
      <w:r w:rsidR="00B12811" w:rsidRPr="00AA3FA2">
        <w:rPr>
          <w:rFonts w:ascii="微软雅黑" w:eastAsia="微软雅黑" w:hAnsi="微软雅黑" w:cs="微软雅黑" w:hint="eastAsia"/>
          <w:sz w:val="24"/>
        </w:rPr>
        <w:t>业务提供商，作为甲方该项业务在</w:t>
      </w:r>
      <w:r w:rsidR="00C17A68" w:rsidRPr="00AA3FA2">
        <w:rPr>
          <w:rFonts w:ascii="微软雅黑" w:eastAsia="微软雅黑" w:hAnsi="微软雅黑" w:cs="微软雅黑" w:hint="eastAsia"/>
          <w:sz w:val="24"/>
          <w:u w:val="single"/>
        </w:rPr>
        <w:t>湖南省衡阳市</w:t>
      </w:r>
      <w:r w:rsidR="00B12811" w:rsidRPr="00AA3FA2">
        <w:rPr>
          <w:rFonts w:ascii="微软雅黑" w:eastAsia="微软雅黑" w:hAnsi="微软雅黑" w:cs="微软雅黑" w:hint="eastAsia"/>
          <w:sz w:val="24"/>
        </w:rPr>
        <w:t>的市场调研商，双方本着互惠互利并在遵守国家有关政策和法规的基础上，签订本合同。</w:t>
      </w:r>
    </w:p>
    <w:p w14:paraId="6B4573C8" w14:textId="77777777" w:rsidR="00D35961" w:rsidRPr="00AA3FA2" w:rsidRDefault="00B12811">
      <w:pPr>
        <w:spacing w:line="360" w:lineRule="auto"/>
        <w:rPr>
          <w:rFonts w:ascii="微软雅黑" w:eastAsia="微软雅黑" w:hAnsi="微软雅黑" w:cs="微软雅黑" w:hint="eastAsia"/>
          <w:b/>
          <w:sz w:val="24"/>
        </w:rPr>
      </w:pPr>
      <w:r w:rsidRPr="00AA3FA2">
        <w:rPr>
          <w:rFonts w:ascii="微软雅黑" w:eastAsia="微软雅黑" w:hAnsi="微软雅黑" w:cs="微软雅黑" w:hint="eastAsia"/>
          <w:b/>
          <w:sz w:val="24"/>
        </w:rPr>
        <w:t>一、市场</w:t>
      </w:r>
      <w:proofErr w:type="gramStart"/>
      <w:r w:rsidRPr="00AA3FA2">
        <w:rPr>
          <w:rFonts w:ascii="微软雅黑" w:eastAsia="微软雅黑" w:hAnsi="微软雅黑" w:cs="微软雅黑" w:hint="eastAsia"/>
          <w:b/>
          <w:sz w:val="24"/>
        </w:rPr>
        <w:t>调研商</w:t>
      </w:r>
      <w:proofErr w:type="gramEnd"/>
      <w:r w:rsidRPr="00AA3FA2">
        <w:rPr>
          <w:rFonts w:ascii="微软雅黑" w:eastAsia="微软雅黑" w:hAnsi="微软雅黑" w:cs="微软雅黑" w:hint="eastAsia"/>
          <w:b/>
          <w:sz w:val="24"/>
        </w:rPr>
        <w:t>的基本条件及服务内容</w:t>
      </w:r>
    </w:p>
    <w:p w14:paraId="6529F5BD" w14:textId="77777777" w:rsidR="00D35961" w:rsidRPr="00AA3FA2" w:rsidRDefault="00B12811">
      <w:pPr>
        <w:spacing w:line="360" w:lineRule="auto"/>
        <w:rPr>
          <w:rFonts w:ascii="微软雅黑" w:eastAsia="微软雅黑" w:hAnsi="微软雅黑" w:cs="微软雅黑" w:hint="eastAsia"/>
          <w:sz w:val="24"/>
        </w:rPr>
      </w:pPr>
      <w:r w:rsidRPr="00AA3FA2">
        <w:rPr>
          <w:rFonts w:ascii="微软雅黑" w:eastAsia="微软雅黑" w:hAnsi="微软雅黑" w:cs="微软雅黑" w:hint="eastAsia"/>
          <w:sz w:val="24"/>
        </w:rPr>
        <w:t>1、 市场</w:t>
      </w:r>
      <w:proofErr w:type="gramStart"/>
      <w:r w:rsidRPr="00AA3FA2">
        <w:rPr>
          <w:rFonts w:ascii="微软雅黑" w:eastAsia="微软雅黑" w:hAnsi="微软雅黑" w:cs="微软雅黑" w:hint="eastAsia"/>
          <w:sz w:val="24"/>
        </w:rPr>
        <w:t>调研商</w:t>
      </w:r>
      <w:proofErr w:type="gramEnd"/>
      <w:r w:rsidRPr="00AA3FA2">
        <w:rPr>
          <w:rFonts w:ascii="微软雅黑" w:eastAsia="微软雅黑" w:hAnsi="微软雅黑" w:cs="微软雅黑" w:hint="eastAsia"/>
          <w:sz w:val="24"/>
        </w:rPr>
        <w:t>须有合法的法人资格：具有完全民事权利能力和民事行为能力，能独立承担民事责任。</w:t>
      </w:r>
    </w:p>
    <w:p w14:paraId="2BCCCE13" w14:textId="77777777" w:rsidR="00D35961" w:rsidRPr="00AA3FA2" w:rsidRDefault="00B12811">
      <w:pPr>
        <w:spacing w:line="360" w:lineRule="auto"/>
        <w:rPr>
          <w:rFonts w:ascii="微软雅黑" w:eastAsia="微软雅黑" w:hAnsi="微软雅黑" w:cs="微软雅黑" w:hint="eastAsia"/>
          <w:sz w:val="24"/>
        </w:rPr>
      </w:pPr>
      <w:r w:rsidRPr="00AA3FA2">
        <w:rPr>
          <w:rFonts w:ascii="微软雅黑" w:eastAsia="微软雅黑" w:hAnsi="微软雅黑" w:cs="微软雅黑" w:hint="eastAsia"/>
          <w:sz w:val="24"/>
        </w:rPr>
        <w:t>2、 市场</w:t>
      </w:r>
      <w:proofErr w:type="gramStart"/>
      <w:r w:rsidRPr="00AA3FA2">
        <w:rPr>
          <w:rFonts w:ascii="微软雅黑" w:eastAsia="微软雅黑" w:hAnsi="微软雅黑" w:cs="微软雅黑" w:hint="eastAsia"/>
          <w:sz w:val="24"/>
        </w:rPr>
        <w:t>调研商</w:t>
      </w:r>
      <w:proofErr w:type="gramEnd"/>
      <w:r w:rsidRPr="00AA3FA2">
        <w:rPr>
          <w:rFonts w:ascii="微软雅黑" w:eastAsia="微软雅黑" w:hAnsi="微软雅黑" w:cs="微软雅黑" w:hint="eastAsia"/>
          <w:sz w:val="24"/>
        </w:rPr>
        <w:t>须了解甲方业务运作流程与模式、客户定位方向等相关服务内容，具备提供相关服务的专业知识和管理技能，并熟悉甲方的产品服务内容、具体业务流程等相关信息。提供市场调研、管理咨询服务的人员须具有专科以上学历或一定的专业技能，具有一定的语言表达能力、人际沟通能力、组织计划协调能力</w:t>
      </w:r>
      <w:r w:rsidRPr="00AA3FA2">
        <w:rPr>
          <w:rFonts w:ascii="微软雅黑" w:eastAsia="微软雅黑" w:hAnsi="微软雅黑" w:cs="微软雅黑" w:hint="eastAsia"/>
          <w:sz w:val="24"/>
        </w:rPr>
        <w:lastRenderedPageBreak/>
        <w:t>和应变能力，甲方针对上述各项内容对市场</w:t>
      </w:r>
      <w:proofErr w:type="gramStart"/>
      <w:r w:rsidRPr="00AA3FA2">
        <w:rPr>
          <w:rFonts w:ascii="微软雅黑" w:eastAsia="微软雅黑" w:hAnsi="微软雅黑" w:cs="微软雅黑" w:hint="eastAsia"/>
          <w:sz w:val="24"/>
        </w:rPr>
        <w:t>调研商</w:t>
      </w:r>
      <w:proofErr w:type="gramEnd"/>
      <w:r w:rsidRPr="00AA3FA2">
        <w:rPr>
          <w:rFonts w:ascii="微软雅黑" w:eastAsia="微软雅黑" w:hAnsi="微软雅黑" w:cs="微软雅黑" w:hint="eastAsia"/>
          <w:sz w:val="24"/>
        </w:rPr>
        <w:t>审核确认，有权决定市场调研人员的资格。</w:t>
      </w:r>
    </w:p>
    <w:p w14:paraId="1E499444" w14:textId="7212F7C7" w:rsidR="00D35961" w:rsidRPr="00AA3FA2" w:rsidRDefault="00B12811">
      <w:pPr>
        <w:spacing w:line="360" w:lineRule="auto"/>
        <w:rPr>
          <w:rFonts w:ascii="微软雅黑" w:eastAsia="微软雅黑" w:hAnsi="微软雅黑" w:cs="微软雅黑" w:hint="eastAsia"/>
          <w:sz w:val="24"/>
        </w:rPr>
      </w:pPr>
      <w:r w:rsidRPr="00AA3FA2">
        <w:rPr>
          <w:rFonts w:ascii="微软雅黑" w:eastAsia="微软雅黑" w:hAnsi="微软雅黑" w:cs="微软雅黑" w:hint="eastAsia"/>
          <w:sz w:val="24"/>
        </w:rPr>
        <w:t>3、市场调研服务内容为∶</w:t>
      </w:r>
      <w:r w:rsidRPr="00AA3FA2">
        <w:rPr>
          <w:rFonts w:ascii="微软雅黑" w:eastAsia="微软雅黑" w:hAnsi="微软雅黑" w:cs="微软雅黑" w:hint="eastAsia"/>
          <w:sz w:val="24"/>
          <w:u w:val="single"/>
        </w:rPr>
        <w:t xml:space="preserve">  </w:t>
      </w:r>
      <w:r w:rsidR="00C17A68" w:rsidRPr="00AA3FA2">
        <w:rPr>
          <w:rFonts w:ascii="微软雅黑" w:eastAsia="微软雅黑" w:hAnsi="微软雅黑" w:cs="微软雅黑" w:hint="eastAsia"/>
          <w:sz w:val="24"/>
          <w:u w:val="single"/>
        </w:rPr>
        <w:t>湖南省衡阳市</w:t>
      </w:r>
      <w:r w:rsidRPr="00AA3FA2">
        <w:rPr>
          <w:rFonts w:ascii="微软雅黑" w:eastAsia="微软雅黑" w:hAnsi="微软雅黑" w:cs="微软雅黑" w:hint="eastAsia"/>
          <w:sz w:val="24"/>
          <w:u w:val="single"/>
        </w:rPr>
        <w:t xml:space="preserve">经济政策及房地产市场分析  </w:t>
      </w:r>
      <w:r w:rsidRPr="00AA3FA2">
        <w:rPr>
          <w:rFonts w:ascii="微软雅黑" w:eastAsia="微软雅黑" w:hAnsi="微软雅黑" w:cs="微软雅黑" w:hint="eastAsia"/>
          <w:sz w:val="24"/>
        </w:rPr>
        <w:t>业务。</w:t>
      </w:r>
    </w:p>
    <w:p w14:paraId="22D77F16" w14:textId="77777777" w:rsidR="00D35961" w:rsidRPr="00AA3FA2" w:rsidRDefault="00B12811">
      <w:pPr>
        <w:spacing w:line="360" w:lineRule="auto"/>
        <w:rPr>
          <w:rFonts w:ascii="微软雅黑" w:eastAsia="微软雅黑" w:hAnsi="微软雅黑" w:cs="微软雅黑" w:hint="eastAsia"/>
          <w:b/>
          <w:sz w:val="24"/>
        </w:rPr>
      </w:pPr>
      <w:r w:rsidRPr="00AA3FA2">
        <w:rPr>
          <w:rFonts w:ascii="微软雅黑" w:eastAsia="微软雅黑" w:hAnsi="微软雅黑" w:cs="微软雅黑" w:hint="eastAsia"/>
          <w:b/>
          <w:sz w:val="24"/>
        </w:rPr>
        <w:t>二、甲方义务</w:t>
      </w:r>
    </w:p>
    <w:p w14:paraId="4FFBE5F2" w14:textId="77777777" w:rsidR="00D35961" w:rsidRPr="00AA3FA2" w:rsidRDefault="00B12811">
      <w:pPr>
        <w:spacing w:line="360" w:lineRule="auto"/>
        <w:rPr>
          <w:rFonts w:ascii="微软雅黑" w:eastAsia="微软雅黑" w:hAnsi="微软雅黑" w:cs="微软雅黑" w:hint="eastAsia"/>
          <w:sz w:val="24"/>
        </w:rPr>
      </w:pPr>
      <w:r w:rsidRPr="00AA3FA2">
        <w:rPr>
          <w:rFonts w:ascii="微软雅黑" w:eastAsia="微软雅黑" w:hAnsi="微软雅黑" w:cs="微软雅黑" w:hint="eastAsia"/>
          <w:sz w:val="24"/>
        </w:rPr>
        <w:t>1、甲方应为乙方提供有效的支持。</w:t>
      </w:r>
    </w:p>
    <w:p w14:paraId="5DF2B696" w14:textId="77777777" w:rsidR="00D35961" w:rsidRPr="00AA3FA2" w:rsidRDefault="00B12811">
      <w:pPr>
        <w:spacing w:line="360" w:lineRule="auto"/>
        <w:rPr>
          <w:rFonts w:ascii="微软雅黑" w:eastAsia="微软雅黑" w:hAnsi="微软雅黑" w:cs="微软雅黑" w:hint="eastAsia"/>
          <w:sz w:val="24"/>
        </w:rPr>
      </w:pPr>
      <w:r w:rsidRPr="00AA3FA2">
        <w:rPr>
          <w:rFonts w:ascii="微软雅黑" w:eastAsia="微软雅黑" w:hAnsi="微软雅黑" w:cs="微软雅黑" w:hint="eastAsia"/>
          <w:sz w:val="24"/>
        </w:rPr>
        <w:t>2、因甲方违反规定给乙方带来损害，甲方应承</w:t>
      </w:r>
      <w:proofErr w:type="gramStart"/>
      <w:r w:rsidRPr="00AA3FA2">
        <w:rPr>
          <w:rFonts w:ascii="微软雅黑" w:eastAsia="微软雅黑" w:hAnsi="微软雅黑" w:cs="微软雅黑" w:hint="eastAsia"/>
          <w:sz w:val="24"/>
        </w:rPr>
        <w:t>担相关</w:t>
      </w:r>
      <w:proofErr w:type="gramEnd"/>
      <w:r w:rsidRPr="00AA3FA2">
        <w:rPr>
          <w:rFonts w:ascii="微软雅黑" w:eastAsia="微软雅黑" w:hAnsi="微软雅黑" w:cs="微软雅黑" w:hint="eastAsia"/>
          <w:sz w:val="24"/>
        </w:rPr>
        <w:t>法律责任并赔偿相应的经济损失。</w:t>
      </w:r>
    </w:p>
    <w:p w14:paraId="36EC9E00" w14:textId="77777777" w:rsidR="00D35961" w:rsidRPr="00AA3FA2" w:rsidRDefault="00B12811">
      <w:pPr>
        <w:spacing w:line="360" w:lineRule="auto"/>
        <w:rPr>
          <w:rFonts w:ascii="微软雅黑" w:eastAsia="微软雅黑" w:hAnsi="微软雅黑" w:cs="微软雅黑" w:hint="eastAsia"/>
          <w:b/>
          <w:sz w:val="24"/>
        </w:rPr>
      </w:pPr>
      <w:r w:rsidRPr="00AA3FA2">
        <w:rPr>
          <w:rFonts w:ascii="微软雅黑" w:eastAsia="微软雅黑" w:hAnsi="微软雅黑" w:cs="微软雅黑" w:hint="eastAsia"/>
          <w:b/>
          <w:sz w:val="24"/>
        </w:rPr>
        <w:t>三、乙方义务</w:t>
      </w:r>
    </w:p>
    <w:p w14:paraId="5208246F" w14:textId="2D9DA3F5" w:rsidR="00D35961" w:rsidRPr="00AA3FA2" w:rsidRDefault="00B12811">
      <w:pPr>
        <w:spacing w:line="360" w:lineRule="auto"/>
        <w:rPr>
          <w:rFonts w:ascii="微软雅黑" w:eastAsia="微软雅黑" w:hAnsi="微软雅黑" w:cs="微软雅黑" w:hint="eastAsia"/>
          <w:sz w:val="24"/>
        </w:rPr>
      </w:pPr>
      <w:r w:rsidRPr="00AA3FA2">
        <w:rPr>
          <w:rFonts w:ascii="微软雅黑" w:eastAsia="微软雅黑" w:hAnsi="微软雅黑" w:cs="微软雅黑" w:hint="eastAsia"/>
          <w:sz w:val="24"/>
        </w:rPr>
        <w:t>1、乙方应按照甲方的业务特点与要求，为甲方提供</w:t>
      </w:r>
      <w:r w:rsidR="00C17A68" w:rsidRPr="00AA3FA2">
        <w:rPr>
          <w:rFonts w:ascii="微软雅黑" w:eastAsia="微软雅黑" w:hAnsi="微软雅黑" w:cs="微软雅黑" w:hint="eastAsia"/>
          <w:sz w:val="24"/>
          <w:u w:val="single"/>
        </w:rPr>
        <w:t>湖南省衡阳市</w:t>
      </w:r>
      <w:r w:rsidRPr="00AA3FA2">
        <w:rPr>
          <w:rFonts w:ascii="微软雅黑" w:eastAsia="微软雅黑" w:hAnsi="微软雅黑" w:cs="微软雅黑" w:hint="eastAsia"/>
          <w:sz w:val="24"/>
          <w:u w:val="single"/>
        </w:rPr>
        <w:t>整体经济环境、各类型房地产市场的数据及政策分析</w:t>
      </w:r>
      <w:r w:rsidRPr="00AA3FA2">
        <w:rPr>
          <w:rFonts w:ascii="微软雅黑" w:eastAsia="微软雅黑" w:hAnsi="微软雅黑" w:cs="微软雅黑" w:hint="eastAsia"/>
          <w:sz w:val="24"/>
        </w:rPr>
        <w:t>等服务内容，在市场调研业务中应遵守甲方的管理制度，遵守职业道德。保守甲方的商业秘密，提供优质服务，不得以欺诈、胁迫、伪造等不正当手段损害甲方及其客户的利益和声誉。</w:t>
      </w:r>
    </w:p>
    <w:p w14:paraId="48818B99" w14:textId="77777777" w:rsidR="00D35961" w:rsidRPr="00AA3FA2" w:rsidRDefault="00B12811">
      <w:pPr>
        <w:spacing w:line="360" w:lineRule="auto"/>
        <w:rPr>
          <w:rFonts w:ascii="微软雅黑" w:eastAsia="微软雅黑" w:hAnsi="微软雅黑" w:cs="微软雅黑" w:hint="eastAsia"/>
          <w:sz w:val="24"/>
        </w:rPr>
      </w:pPr>
      <w:r w:rsidRPr="00AA3FA2">
        <w:rPr>
          <w:rFonts w:ascii="微软雅黑" w:eastAsia="微软雅黑" w:hAnsi="微软雅黑" w:cs="微软雅黑" w:hint="eastAsia"/>
          <w:sz w:val="24"/>
        </w:rPr>
        <w:t>2、因乙方违反甲方规定给甲方带来损害，乙方应承</w:t>
      </w:r>
      <w:proofErr w:type="gramStart"/>
      <w:r w:rsidRPr="00AA3FA2">
        <w:rPr>
          <w:rFonts w:ascii="微软雅黑" w:eastAsia="微软雅黑" w:hAnsi="微软雅黑" w:cs="微软雅黑" w:hint="eastAsia"/>
          <w:sz w:val="24"/>
        </w:rPr>
        <w:t>担相关</w:t>
      </w:r>
      <w:proofErr w:type="gramEnd"/>
      <w:r w:rsidRPr="00AA3FA2">
        <w:rPr>
          <w:rFonts w:ascii="微软雅黑" w:eastAsia="微软雅黑" w:hAnsi="微软雅黑" w:cs="微软雅黑" w:hint="eastAsia"/>
          <w:sz w:val="24"/>
        </w:rPr>
        <w:t>法律责任并赔偿相应经济损失。</w:t>
      </w:r>
    </w:p>
    <w:p w14:paraId="3CEC389B" w14:textId="77777777" w:rsidR="00D35961" w:rsidRPr="00AA3FA2" w:rsidRDefault="00B12811">
      <w:pPr>
        <w:spacing w:line="360" w:lineRule="auto"/>
        <w:rPr>
          <w:rFonts w:ascii="微软雅黑" w:eastAsia="微软雅黑" w:hAnsi="微软雅黑" w:cs="微软雅黑" w:hint="eastAsia"/>
          <w:sz w:val="24"/>
        </w:rPr>
      </w:pPr>
      <w:r w:rsidRPr="00AA3FA2">
        <w:rPr>
          <w:rFonts w:ascii="微软雅黑" w:eastAsia="微软雅黑" w:hAnsi="微软雅黑" w:cs="微软雅黑" w:hint="eastAsia"/>
          <w:sz w:val="24"/>
        </w:rPr>
        <w:t>3、对于甲方与其客户之间的纠纷、争议等，乙方应积极参与协调处理。</w:t>
      </w:r>
    </w:p>
    <w:p w14:paraId="718409C2" w14:textId="77777777" w:rsidR="00D35961" w:rsidRPr="00AA3FA2" w:rsidRDefault="00B12811">
      <w:pPr>
        <w:spacing w:line="360" w:lineRule="auto"/>
        <w:rPr>
          <w:rFonts w:ascii="微软雅黑" w:eastAsia="微软雅黑" w:hAnsi="微软雅黑" w:cs="微软雅黑" w:hint="eastAsia"/>
          <w:b/>
          <w:sz w:val="24"/>
        </w:rPr>
      </w:pPr>
      <w:r w:rsidRPr="00AA3FA2">
        <w:rPr>
          <w:rFonts w:ascii="微软雅黑" w:eastAsia="微软雅黑" w:hAnsi="微软雅黑" w:cs="微软雅黑" w:hint="eastAsia"/>
          <w:b/>
          <w:sz w:val="24"/>
        </w:rPr>
        <w:t>四、付款/结算方式</w:t>
      </w:r>
    </w:p>
    <w:p w14:paraId="2738F78A" w14:textId="37F0436B" w:rsidR="00D35961" w:rsidRPr="00AA3FA2" w:rsidRDefault="00B12811">
      <w:pPr>
        <w:spacing w:line="360" w:lineRule="auto"/>
        <w:ind w:firstLineChars="200" w:firstLine="480"/>
        <w:rPr>
          <w:rFonts w:ascii="微软雅黑" w:eastAsia="微软雅黑" w:hAnsi="微软雅黑" w:cs="微软雅黑" w:hint="eastAsia"/>
          <w:sz w:val="24"/>
        </w:rPr>
      </w:pPr>
      <w:r w:rsidRPr="00AA3FA2">
        <w:rPr>
          <w:rFonts w:ascii="微软雅黑" w:eastAsia="微软雅黑" w:hAnsi="微软雅黑" w:cs="微软雅黑" w:hint="eastAsia"/>
          <w:sz w:val="24"/>
        </w:rPr>
        <w:t>甲方根据乙方业务业绩，向乙方支付信息咨询服务费。甲方支付给乙方的咨询服务费总额为人民币</w:t>
      </w:r>
      <w:r w:rsidR="003B3CD9" w:rsidRPr="00AA3FA2">
        <w:rPr>
          <w:rFonts w:ascii="微软雅黑" w:eastAsia="微软雅黑" w:hAnsi="微软雅黑" w:cs="微软雅黑" w:hint="eastAsia"/>
          <w:sz w:val="24"/>
          <w:u w:val="single"/>
        </w:rPr>
        <w:t xml:space="preserve"> </w:t>
      </w:r>
      <w:r w:rsidR="00E10E9A" w:rsidRPr="00AA3FA2">
        <w:rPr>
          <w:rFonts w:ascii="微软雅黑" w:eastAsia="微软雅黑" w:hAnsi="微软雅黑" w:cs="微软雅黑" w:hint="eastAsia"/>
          <w:sz w:val="24"/>
          <w:u w:val="single"/>
        </w:rPr>
        <w:t>贰万贰仟捌佰</w:t>
      </w:r>
      <w:r w:rsidRPr="00AA3FA2">
        <w:rPr>
          <w:rFonts w:ascii="微软雅黑" w:eastAsia="微软雅黑" w:hAnsi="微软雅黑" w:cs="微软雅黑" w:hint="eastAsia"/>
          <w:sz w:val="24"/>
        </w:rPr>
        <w:t>元整（</w:t>
      </w:r>
      <w:r w:rsidR="00E10E9A" w:rsidRPr="00AA3FA2">
        <w:rPr>
          <w:rFonts w:ascii="微软雅黑" w:eastAsia="微软雅黑" w:hAnsi="微软雅黑" w:cs="微软雅黑" w:hint="eastAsia"/>
          <w:sz w:val="24"/>
        </w:rPr>
        <w:t>小</w:t>
      </w:r>
      <w:r w:rsidRPr="00AA3FA2">
        <w:rPr>
          <w:rFonts w:ascii="微软雅黑" w:eastAsia="微软雅黑" w:hAnsi="微软雅黑" w:cs="微软雅黑" w:hint="eastAsia"/>
          <w:sz w:val="24"/>
        </w:rPr>
        <w:t>写：</w:t>
      </w:r>
      <w:r w:rsidR="00905F0F" w:rsidRPr="00AA3FA2">
        <w:rPr>
          <w:rFonts w:ascii="微软雅黑" w:eastAsia="微软雅黑" w:hAnsi="微软雅黑" w:cs="微软雅黑" w:hint="eastAsia"/>
          <w:sz w:val="24"/>
        </w:rPr>
        <w:t>¥</w:t>
      </w:r>
      <w:r w:rsidR="00E10E9A" w:rsidRPr="00AA3FA2">
        <w:rPr>
          <w:rFonts w:ascii="微软雅黑" w:eastAsia="微软雅黑" w:hAnsi="微软雅黑" w:cs="微软雅黑" w:hint="eastAsia"/>
          <w:sz w:val="24"/>
          <w:u w:val="single"/>
        </w:rPr>
        <w:t>22</w:t>
      </w:r>
      <w:r w:rsidR="00905F0F" w:rsidRPr="00AA3FA2">
        <w:rPr>
          <w:rFonts w:ascii="微软雅黑" w:eastAsia="微软雅黑" w:hAnsi="微软雅黑" w:cs="微软雅黑" w:hint="eastAsia"/>
          <w:sz w:val="24"/>
          <w:u w:val="single"/>
        </w:rPr>
        <w:t>,</w:t>
      </w:r>
      <w:r w:rsidR="00E10E9A" w:rsidRPr="00AA3FA2">
        <w:rPr>
          <w:rFonts w:ascii="微软雅黑" w:eastAsia="微软雅黑" w:hAnsi="微软雅黑" w:cs="微软雅黑" w:hint="eastAsia"/>
          <w:sz w:val="24"/>
          <w:u w:val="single"/>
        </w:rPr>
        <w:t>800.00</w:t>
      </w:r>
      <w:r w:rsidRPr="00AA3FA2">
        <w:rPr>
          <w:rFonts w:ascii="微软雅黑" w:eastAsia="微软雅黑" w:hAnsi="微软雅黑" w:cs="微软雅黑" w:hint="eastAsia"/>
          <w:sz w:val="24"/>
        </w:rPr>
        <w:t>）。</w:t>
      </w:r>
      <w:r w:rsidR="005F5387" w:rsidRPr="00AA3FA2">
        <w:rPr>
          <w:rFonts w:ascii="微软雅黑" w:eastAsia="微软雅黑" w:hAnsi="微软雅黑" w:cs="微软雅黑" w:hint="eastAsia"/>
          <w:sz w:val="24"/>
        </w:rPr>
        <w:t>乙</w:t>
      </w:r>
      <w:r w:rsidRPr="00AA3FA2">
        <w:rPr>
          <w:rFonts w:ascii="微软雅黑" w:eastAsia="微软雅黑" w:hAnsi="微软雅黑" w:cs="微软雅黑" w:hint="eastAsia"/>
          <w:sz w:val="24"/>
        </w:rPr>
        <w:t>方开具相应金额的增值税专用发票。</w:t>
      </w:r>
    </w:p>
    <w:p w14:paraId="75CBAE65" w14:textId="37300B94" w:rsidR="00D35961" w:rsidRPr="00AA3FA2" w:rsidRDefault="00B12811">
      <w:pPr>
        <w:spacing w:line="360" w:lineRule="auto"/>
        <w:rPr>
          <w:rFonts w:ascii="微软雅黑" w:eastAsia="微软雅黑" w:hAnsi="微软雅黑" w:cs="微软雅黑" w:hint="eastAsia"/>
          <w:b/>
          <w:sz w:val="24"/>
        </w:rPr>
      </w:pPr>
      <w:r w:rsidRPr="00AA3FA2">
        <w:rPr>
          <w:rFonts w:ascii="微软雅黑" w:eastAsia="微软雅黑" w:hAnsi="微软雅黑" w:cs="微软雅黑" w:hint="eastAsia"/>
          <w:b/>
          <w:sz w:val="24"/>
        </w:rPr>
        <w:t>五、付款时间：</w:t>
      </w:r>
      <w:r w:rsidR="00905F0F" w:rsidRPr="00AA3FA2">
        <w:rPr>
          <w:rFonts w:ascii="微软雅黑" w:eastAsia="微软雅黑" w:hAnsi="微软雅黑" w:cs="微软雅黑" w:hint="eastAsia"/>
          <w:bCs/>
          <w:sz w:val="24"/>
        </w:rPr>
        <w:t>提交全部市场调研报告后一次性支付。</w:t>
      </w:r>
    </w:p>
    <w:p w14:paraId="04F52958" w14:textId="77777777" w:rsidR="00D35961" w:rsidRPr="00AA3FA2" w:rsidRDefault="00B12811">
      <w:pPr>
        <w:spacing w:line="360" w:lineRule="auto"/>
        <w:rPr>
          <w:rFonts w:ascii="微软雅黑" w:eastAsia="微软雅黑" w:hAnsi="微软雅黑" w:cs="微软雅黑" w:hint="eastAsia"/>
          <w:b/>
          <w:sz w:val="24"/>
        </w:rPr>
      </w:pPr>
      <w:r w:rsidRPr="00AA3FA2">
        <w:rPr>
          <w:rFonts w:ascii="微软雅黑" w:eastAsia="微软雅黑" w:hAnsi="微软雅黑" w:cs="微软雅黑" w:hint="eastAsia"/>
          <w:b/>
          <w:sz w:val="24"/>
        </w:rPr>
        <w:t>六、合同期限与终止、解除</w:t>
      </w:r>
    </w:p>
    <w:p w14:paraId="1C93E9A6" w14:textId="1BBAD3A9" w:rsidR="00D35961" w:rsidRPr="00AA3FA2" w:rsidRDefault="00B12811">
      <w:pPr>
        <w:spacing w:line="360" w:lineRule="auto"/>
        <w:rPr>
          <w:rFonts w:ascii="微软雅黑" w:eastAsia="微软雅黑" w:hAnsi="微软雅黑" w:cs="微软雅黑" w:hint="eastAsia"/>
          <w:sz w:val="24"/>
        </w:rPr>
      </w:pPr>
      <w:r w:rsidRPr="00AA3FA2">
        <w:rPr>
          <w:rFonts w:ascii="微软雅黑" w:eastAsia="微软雅黑" w:hAnsi="微软雅黑" w:cs="微软雅黑" w:hint="eastAsia"/>
          <w:sz w:val="24"/>
        </w:rPr>
        <w:t>1、合同有效期为 2024年</w:t>
      </w:r>
      <w:r w:rsidR="00905F0F" w:rsidRPr="00AA3FA2">
        <w:rPr>
          <w:rFonts w:ascii="微软雅黑" w:eastAsia="微软雅黑" w:hAnsi="微软雅黑" w:cs="微软雅黑" w:hint="eastAsia"/>
          <w:sz w:val="24"/>
        </w:rPr>
        <w:t>10</w:t>
      </w:r>
      <w:r w:rsidRPr="00AA3FA2">
        <w:rPr>
          <w:rFonts w:ascii="微软雅黑" w:eastAsia="微软雅黑" w:hAnsi="微软雅黑" w:cs="微软雅黑" w:hint="eastAsia"/>
          <w:sz w:val="24"/>
        </w:rPr>
        <w:t>月</w:t>
      </w:r>
      <w:r w:rsidR="00905F0F" w:rsidRPr="00AA3FA2">
        <w:rPr>
          <w:rFonts w:ascii="微软雅黑" w:eastAsia="微软雅黑" w:hAnsi="微软雅黑" w:cs="微软雅黑" w:hint="eastAsia"/>
          <w:sz w:val="24"/>
        </w:rPr>
        <w:t>1</w:t>
      </w:r>
      <w:r w:rsidRPr="00AA3FA2">
        <w:rPr>
          <w:rFonts w:ascii="微软雅黑" w:eastAsia="微软雅黑" w:hAnsi="微软雅黑" w:cs="微软雅黑" w:hint="eastAsia"/>
          <w:sz w:val="24"/>
        </w:rPr>
        <w:t>日至202</w:t>
      </w:r>
      <w:r w:rsidR="00905F0F" w:rsidRPr="00AA3FA2">
        <w:rPr>
          <w:rFonts w:ascii="微软雅黑" w:eastAsia="微软雅黑" w:hAnsi="微软雅黑" w:cs="微软雅黑" w:hint="eastAsia"/>
          <w:sz w:val="24"/>
        </w:rPr>
        <w:t>5</w:t>
      </w:r>
      <w:r w:rsidRPr="00AA3FA2">
        <w:rPr>
          <w:rFonts w:ascii="微软雅黑" w:eastAsia="微软雅黑" w:hAnsi="微软雅黑" w:cs="微软雅黑" w:hint="eastAsia"/>
          <w:sz w:val="24"/>
        </w:rPr>
        <w:t>年</w:t>
      </w:r>
      <w:r w:rsidR="00905F0F" w:rsidRPr="00AA3FA2">
        <w:rPr>
          <w:rFonts w:ascii="微软雅黑" w:eastAsia="微软雅黑" w:hAnsi="微软雅黑" w:cs="微软雅黑" w:hint="eastAsia"/>
          <w:sz w:val="24"/>
        </w:rPr>
        <w:t>3</w:t>
      </w:r>
      <w:r w:rsidRPr="00AA3FA2">
        <w:rPr>
          <w:rFonts w:ascii="微软雅黑" w:eastAsia="微软雅黑" w:hAnsi="微软雅黑" w:cs="微软雅黑" w:hint="eastAsia"/>
          <w:sz w:val="24"/>
        </w:rPr>
        <w:t>月3</w:t>
      </w:r>
      <w:r w:rsidR="00905F0F" w:rsidRPr="00AA3FA2">
        <w:rPr>
          <w:rFonts w:ascii="微软雅黑" w:eastAsia="微软雅黑" w:hAnsi="微软雅黑" w:cs="微软雅黑" w:hint="eastAsia"/>
          <w:sz w:val="24"/>
        </w:rPr>
        <w:t>1</w:t>
      </w:r>
      <w:r w:rsidRPr="00AA3FA2">
        <w:rPr>
          <w:rFonts w:ascii="微软雅黑" w:eastAsia="微软雅黑" w:hAnsi="微软雅黑" w:cs="微软雅黑" w:hint="eastAsia"/>
          <w:sz w:val="24"/>
        </w:rPr>
        <w:t>日。</w:t>
      </w:r>
    </w:p>
    <w:p w14:paraId="7F90CF79" w14:textId="77777777" w:rsidR="00D35961" w:rsidRPr="00AA3FA2" w:rsidRDefault="00B12811">
      <w:pPr>
        <w:spacing w:line="360" w:lineRule="auto"/>
        <w:rPr>
          <w:rFonts w:ascii="微软雅黑" w:eastAsia="微软雅黑" w:hAnsi="微软雅黑" w:cs="微软雅黑" w:hint="eastAsia"/>
          <w:sz w:val="24"/>
        </w:rPr>
      </w:pPr>
      <w:r w:rsidRPr="00AA3FA2">
        <w:rPr>
          <w:rFonts w:ascii="微软雅黑" w:eastAsia="微软雅黑" w:hAnsi="微软雅黑" w:cs="微软雅黑" w:hint="eastAsia"/>
          <w:sz w:val="24"/>
        </w:rPr>
        <w:lastRenderedPageBreak/>
        <w:t>2、合同期内甲乙双方有新的合同条款要求，由双方协商后重新签订书面补充协议。</w:t>
      </w:r>
    </w:p>
    <w:p w14:paraId="15CF9944" w14:textId="77777777" w:rsidR="00D35961" w:rsidRPr="00AA3FA2" w:rsidRDefault="00B12811">
      <w:pPr>
        <w:spacing w:line="360" w:lineRule="auto"/>
        <w:rPr>
          <w:rFonts w:ascii="微软雅黑" w:eastAsia="微软雅黑" w:hAnsi="微软雅黑" w:cs="微软雅黑" w:hint="eastAsia"/>
          <w:sz w:val="24"/>
        </w:rPr>
      </w:pPr>
      <w:r w:rsidRPr="00AA3FA2">
        <w:rPr>
          <w:rFonts w:ascii="微软雅黑" w:eastAsia="微软雅黑" w:hAnsi="微软雅黑" w:cs="微软雅黑" w:hint="eastAsia"/>
          <w:sz w:val="24"/>
        </w:rPr>
        <w:t>3、本合同在下述情形下解除，提出解除合同的一方应提前一个月以书面形式通知另一方∶</w:t>
      </w:r>
    </w:p>
    <w:p w14:paraId="17D2AF5A" w14:textId="77777777" w:rsidR="00D35961" w:rsidRPr="00AA3FA2" w:rsidRDefault="00B12811">
      <w:pPr>
        <w:spacing w:line="360" w:lineRule="auto"/>
        <w:rPr>
          <w:rFonts w:ascii="微软雅黑" w:eastAsia="微软雅黑" w:hAnsi="微软雅黑" w:cs="微软雅黑" w:hint="eastAsia"/>
          <w:sz w:val="24"/>
        </w:rPr>
      </w:pPr>
      <w:r w:rsidRPr="00AA3FA2">
        <w:rPr>
          <w:rFonts w:ascii="微软雅黑" w:eastAsia="微软雅黑" w:hAnsi="微软雅黑" w:cs="微软雅黑" w:hint="eastAsia"/>
          <w:sz w:val="24"/>
        </w:rPr>
        <w:t>1）双方协商一致解除本合同。</w:t>
      </w:r>
    </w:p>
    <w:p w14:paraId="5C62F700" w14:textId="77777777" w:rsidR="00D35961" w:rsidRPr="00AA3FA2" w:rsidRDefault="00B12811">
      <w:pPr>
        <w:spacing w:line="360" w:lineRule="auto"/>
        <w:rPr>
          <w:rFonts w:ascii="微软雅黑" w:eastAsia="微软雅黑" w:hAnsi="微软雅黑" w:cs="微软雅黑" w:hint="eastAsia"/>
          <w:sz w:val="24"/>
        </w:rPr>
      </w:pPr>
      <w:r w:rsidRPr="00AA3FA2">
        <w:rPr>
          <w:rFonts w:ascii="微软雅黑" w:eastAsia="微软雅黑" w:hAnsi="微软雅黑" w:cs="微软雅黑" w:hint="eastAsia"/>
          <w:sz w:val="24"/>
        </w:rPr>
        <w:t>2）由于不可抗力或意外事件使合同无法继续履行或继续履行没有必要，双方均可要求解除。</w:t>
      </w:r>
    </w:p>
    <w:p w14:paraId="66ECA09E" w14:textId="77777777" w:rsidR="00D35961" w:rsidRPr="00AA3FA2" w:rsidRDefault="00B12811">
      <w:pPr>
        <w:spacing w:line="360" w:lineRule="auto"/>
        <w:rPr>
          <w:rFonts w:ascii="微软雅黑" w:eastAsia="微软雅黑" w:hAnsi="微软雅黑" w:cs="微软雅黑" w:hint="eastAsia"/>
          <w:sz w:val="24"/>
        </w:rPr>
      </w:pPr>
      <w:r w:rsidRPr="00AA3FA2">
        <w:rPr>
          <w:rFonts w:ascii="微软雅黑" w:eastAsia="微软雅黑" w:hAnsi="微软雅黑" w:cs="微软雅黑" w:hint="eastAsia"/>
          <w:sz w:val="24"/>
        </w:rPr>
        <w:t>3） 一方明确表示将不履行义务或以行动表示将不履行义务，另一方可以解除合同。</w:t>
      </w:r>
    </w:p>
    <w:p w14:paraId="40B0ACA5" w14:textId="77777777" w:rsidR="00D35961" w:rsidRPr="00AA3FA2" w:rsidRDefault="00B12811">
      <w:pPr>
        <w:spacing w:line="360" w:lineRule="auto"/>
        <w:rPr>
          <w:rFonts w:ascii="微软雅黑" w:eastAsia="微软雅黑" w:hAnsi="微软雅黑" w:cs="微软雅黑" w:hint="eastAsia"/>
          <w:sz w:val="24"/>
        </w:rPr>
      </w:pPr>
      <w:r w:rsidRPr="00AA3FA2">
        <w:rPr>
          <w:rFonts w:ascii="微软雅黑" w:eastAsia="微软雅黑" w:hAnsi="微软雅黑" w:cs="微软雅黑" w:hint="eastAsia"/>
          <w:sz w:val="24"/>
        </w:rPr>
        <w:t>4） 因本合同一方经营情况发生重大困难、濒临破产进入法定整顿期或被清算，任意一方可以解除 本合同。</w:t>
      </w:r>
    </w:p>
    <w:p w14:paraId="643482F9" w14:textId="77777777" w:rsidR="00D35961" w:rsidRPr="00AA3FA2" w:rsidRDefault="00B12811">
      <w:pPr>
        <w:spacing w:line="360" w:lineRule="auto"/>
        <w:rPr>
          <w:rFonts w:ascii="微软雅黑" w:eastAsia="微软雅黑" w:hAnsi="微软雅黑" w:cs="微软雅黑" w:hint="eastAsia"/>
          <w:sz w:val="24"/>
        </w:rPr>
      </w:pPr>
      <w:r w:rsidRPr="00AA3FA2">
        <w:rPr>
          <w:rFonts w:ascii="微软雅黑" w:eastAsia="微软雅黑" w:hAnsi="微软雅黑" w:cs="微软雅黑" w:hint="eastAsia"/>
          <w:sz w:val="24"/>
        </w:rPr>
        <w:t>5）订立本合同所依据的法律、行政法规、规章发生变化，本合同应变更相关内容。订立本合同所依据的客观情况发生重大变化，致使本合同无法履行的，经甲乙双方协商同意，可以变更或者终止合同的履行。</w:t>
      </w:r>
    </w:p>
    <w:p w14:paraId="5AEAFA3C" w14:textId="77777777" w:rsidR="00D35961" w:rsidRPr="00AA3FA2" w:rsidRDefault="00B12811">
      <w:pPr>
        <w:spacing w:line="360" w:lineRule="auto"/>
        <w:rPr>
          <w:rFonts w:ascii="微软雅黑" w:eastAsia="微软雅黑" w:hAnsi="微软雅黑" w:cs="微软雅黑" w:hint="eastAsia"/>
          <w:sz w:val="24"/>
        </w:rPr>
      </w:pPr>
      <w:r w:rsidRPr="00AA3FA2">
        <w:rPr>
          <w:rFonts w:ascii="微软雅黑" w:eastAsia="微软雅黑" w:hAnsi="微软雅黑" w:cs="微软雅黑" w:hint="eastAsia"/>
          <w:sz w:val="24"/>
        </w:rPr>
        <w:t>6）一方未履行或违反依据本合同所应承担的义务，经另一方给予一定期限仍不履行义务或不予采取补救措施，致使另一方依据本合同的预期利益无法实现或合同继续履行没有必要，另一方有权解除合同；本合同期限届满，双方未续签的，视作本合同自动解除。</w:t>
      </w:r>
    </w:p>
    <w:p w14:paraId="271B1852" w14:textId="77777777" w:rsidR="00D35961" w:rsidRPr="00AA3FA2" w:rsidRDefault="00B12811">
      <w:pPr>
        <w:spacing w:line="360" w:lineRule="auto"/>
        <w:ind w:firstLineChars="200" w:firstLine="480"/>
        <w:rPr>
          <w:rFonts w:ascii="微软雅黑" w:eastAsia="微软雅黑" w:hAnsi="微软雅黑" w:cs="微软雅黑" w:hint="eastAsia"/>
          <w:sz w:val="24"/>
        </w:rPr>
      </w:pPr>
      <w:r w:rsidRPr="00AA3FA2">
        <w:rPr>
          <w:rFonts w:ascii="微软雅黑" w:eastAsia="微软雅黑" w:hAnsi="微软雅黑" w:cs="微软雅黑" w:hint="eastAsia"/>
          <w:sz w:val="24"/>
        </w:rPr>
        <w:t>合同解除后，双方依据本合同的权利义务终止。但一方在合同解除前应履行的义务仍需履行。除因不可抗力或意外事件致使合同解除的情形外，引起合同解除事由的一方应赔偿因合同解除给另一方造成的损失。</w:t>
      </w:r>
    </w:p>
    <w:p w14:paraId="7055BEC0" w14:textId="77777777" w:rsidR="00D35961" w:rsidRPr="00AA3FA2" w:rsidRDefault="00B12811">
      <w:pPr>
        <w:spacing w:line="360" w:lineRule="auto"/>
        <w:rPr>
          <w:rFonts w:ascii="微软雅黑" w:eastAsia="微软雅黑" w:hAnsi="微软雅黑" w:cs="微软雅黑" w:hint="eastAsia"/>
          <w:b/>
          <w:sz w:val="24"/>
        </w:rPr>
      </w:pPr>
      <w:r w:rsidRPr="00AA3FA2">
        <w:rPr>
          <w:rFonts w:ascii="微软雅黑" w:eastAsia="微软雅黑" w:hAnsi="微软雅黑" w:cs="微软雅黑" w:hint="eastAsia"/>
          <w:b/>
          <w:sz w:val="24"/>
        </w:rPr>
        <w:t>六、附则</w:t>
      </w:r>
    </w:p>
    <w:p w14:paraId="620BCF76" w14:textId="77777777" w:rsidR="00D35961" w:rsidRPr="00AA3FA2" w:rsidRDefault="00B12811">
      <w:pPr>
        <w:spacing w:line="360" w:lineRule="auto"/>
        <w:rPr>
          <w:rFonts w:ascii="微软雅黑" w:eastAsia="微软雅黑" w:hAnsi="微软雅黑" w:cs="微软雅黑" w:hint="eastAsia"/>
          <w:sz w:val="24"/>
        </w:rPr>
      </w:pPr>
      <w:r w:rsidRPr="00AA3FA2">
        <w:rPr>
          <w:rFonts w:ascii="微软雅黑" w:eastAsia="微软雅黑" w:hAnsi="微软雅黑" w:cs="微软雅黑" w:hint="eastAsia"/>
          <w:sz w:val="24"/>
        </w:rPr>
        <w:lastRenderedPageBreak/>
        <w:t>1、 本合同经双方签字盖章生效，任何更改均需双方协商一致并以书面形式确认。</w:t>
      </w:r>
    </w:p>
    <w:p w14:paraId="1D4AC6E1" w14:textId="77777777" w:rsidR="00D35961" w:rsidRPr="00AA3FA2" w:rsidRDefault="00B12811">
      <w:pPr>
        <w:spacing w:line="360" w:lineRule="auto"/>
        <w:rPr>
          <w:rFonts w:ascii="微软雅黑" w:eastAsia="微软雅黑" w:hAnsi="微软雅黑" w:cs="微软雅黑" w:hint="eastAsia"/>
          <w:sz w:val="24"/>
        </w:rPr>
      </w:pPr>
      <w:r w:rsidRPr="00AA3FA2">
        <w:rPr>
          <w:rFonts w:ascii="微软雅黑" w:eastAsia="微软雅黑" w:hAnsi="微软雅黑" w:cs="微软雅黑" w:hint="eastAsia"/>
          <w:sz w:val="24"/>
        </w:rPr>
        <w:t>2、 甲乙双方皆有对本合同负有保密责任，不得向第三方透露，否则由此给对方带来的损失由责任方承担。本条款在本合同终止后一年内继续有效。</w:t>
      </w:r>
    </w:p>
    <w:p w14:paraId="271E42BA" w14:textId="77777777" w:rsidR="00D35961" w:rsidRPr="00AA3FA2" w:rsidRDefault="00B12811">
      <w:pPr>
        <w:spacing w:line="360" w:lineRule="auto"/>
        <w:rPr>
          <w:rFonts w:ascii="微软雅黑" w:eastAsia="微软雅黑" w:hAnsi="微软雅黑" w:cs="微软雅黑" w:hint="eastAsia"/>
          <w:sz w:val="24"/>
        </w:rPr>
      </w:pPr>
      <w:r w:rsidRPr="00AA3FA2">
        <w:rPr>
          <w:rFonts w:ascii="微软雅黑" w:eastAsia="微软雅黑" w:hAnsi="微软雅黑" w:cs="微软雅黑" w:hint="eastAsia"/>
          <w:sz w:val="24"/>
        </w:rPr>
        <w:t>3、 本合同未尽事宜双方协商解决，因本合同引起的纠纷，双方协商解决，协商未果，提交地方</w:t>
      </w:r>
      <w:proofErr w:type="gramStart"/>
      <w:r w:rsidRPr="00AA3FA2">
        <w:rPr>
          <w:rFonts w:ascii="微软雅黑" w:eastAsia="微软雅黑" w:hAnsi="微软雅黑" w:cs="微软雅黑" w:hint="eastAsia"/>
          <w:sz w:val="24"/>
        </w:rPr>
        <w:t>仲裁委仲载</w:t>
      </w:r>
      <w:proofErr w:type="gramEnd"/>
      <w:r w:rsidRPr="00AA3FA2">
        <w:rPr>
          <w:rFonts w:ascii="微软雅黑" w:eastAsia="微软雅黑" w:hAnsi="微软雅黑" w:cs="微软雅黑" w:hint="eastAsia"/>
          <w:sz w:val="24"/>
        </w:rPr>
        <w:t>。</w:t>
      </w:r>
    </w:p>
    <w:p w14:paraId="78395842" w14:textId="367E189F" w:rsidR="00226669" w:rsidRPr="00AA3FA2" w:rsidRDefault="00B12811" w:rsidP="00307A49">
      <w:pPr>
        <w:spacing w:line="360" w:lineRule="auto"/>
        <w:rPr>
          <w:rFonts w:ascii="微软雅黑" w:eastAsia="微软雅黑" w:hAnsi="微软雅黑" w:cs="微软雅黑" w:hint="eastAsia"/>
          <w:sz w:val="24"/>
        </w:rPr>
      </w:pPr>
      <w:r w:rsidRPr="00AA3FA2">
        <w:rPr>
          <w:rFonts w:ascii="微软雅黑" w:eastAsia="微软雅黑" w:hAnsi="微软雅黑" w:cs="微软雅黑" w:hint="eastAsia"/>
          <w:sz w:val="24"/>
        </w:rPr>
        <w:t>4、本合同一式两份，甲乙双方各执一份。</w:t>
      </w:r>
    </w:p>
    <w:p w14:paraId="3671D2A3" w14:textId="77777777" w:rsidR="00D35961" w:rsidRPr="00AA3FA2" w:rsidRDefault="00D35961">
      <w:pPr>
        <w:spacing w:line="360" w:lineRule="auto"/>
        <w:rPr>
          <w:rFonts w:ascii="微软雅黑" w:eastAsia="微软雅黑" w:hAnsi="微软雅黑" w:cs="微软雅黑" w:hint="eastAsia"/>
          <w:sz w:val="24"/>
        </w:rPr>
      </w:pPr>
    </w:p>
    <w:p w14:paraId="27377923" w14:textId="77777777" w:rsidR="00D35961" w:rsidRPr="00AA3FA2" w:rsidRDefault="00D35961">
      <w:pPr>
        <w:spacing w:line="360" w:lineRule="auto"/>
        <w:rPr>
          <w:rFonts w:ascii="微软雅黑" w:eastAsia="微软雅黑" w:hAnsi="微软雅黑" w:cs="微软雅黑" w:hint="eastAsia"/>
          <w:sz w:val="24"/>
        </w:rPr>
      </w:pPr>
    </w:p>
    <w:p w14:paraId="570E5572" w14:textId="77777777" w:rsidR="00D35961" w:rsidRPr="00AA3FA2" w:rsidRDefault="00D35961">
      <w:pPr>
        <w:spacing w:line="360" w:lineRule="auto"/>
        <w:rPr>
          <w:rFonts w:ascii="微软雅黑" w:eastAsia="微软雅黑" w:hAnsi="微软雅黑" w:cs="微软雅黑" w:hint="eastAsia"/>
          <w:sz w:val="24"/>
        </w:rPr>
      </w:pPr>
    </w:p>
    <w:p w14:paraId="4BAF3F9F" w14:textId="77777777" w:rsidR="00D35961" w:rsidRPr="00AA3FA2" w:rsidRDefault="00D35961">
      <w:pPr>
        <w:spacing w:line="360" w:lineRule="auto"/>
        <w:rPr>
          <w:rFonts w:ascii="微软雅黑" w:eastAsia="微软雅黑" w:hAnsi="微软雅黑" w:cs="微软雅黑" w:hint="eastAsia"/>
          <w:sz w:val="24"/>
        </w:rPr>
      </w:pPr>
    </w:p>
    <w:p w14:paraId="41DE160F" w14:textId="545322A3" w:rsidR="00D35961" w:rsidRPr="00AA3FA2" w:rsidRDefault="00B12811">
      <w:pPr>
        <w:spacing w:line="360" w:lineRule="auto"/>
        <w:ind w:firstLineChars="200" w:firstLine="480"/>
        <w:rPr>
          <w:rFonts w:ascii="微软雅黑" w:eastAsia="微软雅黑" w:hAnsi="微软雅黑" w:cs="微软雅黑" w:hint="eastAsia"/>
          <w:sz w:val="24"/>
        </w:rPr>
      </w:pPr>
      <w:r w:rsidRPr="00AA3FA2">
        <w:rPr>
          <w:rFonts w:ascii="微软雅黑" w:eastAsia="微软雅黑" w:hAnsi="微软雅黑" w:cs="微软雅黑" w:hint="eastAsia"/>
          <w:sz w:val="24"/>
        </w:rPr>
        <w:t xml:space="preserve">甲方盖章：                                      乙方盖章∶  </w:t>
      </w:r>
    </w:p>
    <w:p w14:paraId="76820331" w14:textId="77777777" w:rsidR="00D35961" w:rsidRPr="00AA3FA2" w:rsidRDefault="00D35961">
      <w:pPr>
        <w:spacing w:line="360" w:lineRule="auto"/>
        <w:rPr>
          <w:rFonts w:ascii="微软雅黑" w:eastAsia="微软雅黑" w:hAnsi="微软雅黑" w:cs="微软雅黑" w:hint="eastAsia"/>
          <w:sz w:val="24"/>
        </w:rPr>
      </w:pPr>
    </w:p>
    <w:p w14:paraId="2733B9AD" w14:textId="1464A4A7" w:rsidR="00D35961" w:rsidRDefault="00B12811">
      <w:pPr>
        <w:spacing w:line="360" w:lineRule="auto"/>
        <w:ind w:firstLineChars="200" w:firstLine="480"/>
        <w:rPr>
          <w:rFonts w:ascii="微软雅黑" w:eastAsia="微软雅黑" w:hAnsi="微软雅黑" w:cs="微软雅黑" w:hint="eastAsia"/>
          <w:sz w:val="24"/>
        </w:rPr>
      </w:pPr>
      <w:r w:rsidRPr="00AA3FA2">
        <w:rPr>
          <w:rFonts w:ascii="微软雅黑" w:eastAsia="微软雅黑" w:hAnsi="微软雅黑" w:cs="微软雅黑" w:hint="eastAsia"/>
          <w:sz w:val="24"/>
        </w:rPr>
        <w:t>年  月   日                                     年  月   日</w:t>
      </w:r>
    </w:p>
    <w:p w14:paraId="77EE6C5F" w14:textId="77777777" w:rsidR="00D35961" w:rsidRDefault="00D35961">
      <w:pPr>
        <w:tabs>
          <w:tab w:val="left" w:pos="6181"/>
        </w:tabs>
        <w:spacing w:line="360" w:lineRule="auto"/>
        <w:rPr>
          <w:rFonts w:ascii="微软雅黑" w:eastAsia="微软雅黑" w:hAnsi="微软雅黑" w:cs="微软雅黑" w:hint="eastAsia"/>
          <w:sz w:val="24"/>
        </w:rPr>
      </w:pPr>
    </w:p>
    <w:p w14:paraId="153ECF65" w14:textId="77777777" w:rsidR="00D35961" w:rsidRDefault="00D35961">
      <w:pPr>
        <w:spacing w:line="360" w:lineRule="auto"/>
        <w:rPr>
          <w:rFonts w:ascii="微软雅黑" w:eastAsia="微软雅黑" w:hAnsi="微软雅黑" w:cs="微软雅黑" w:hint="eastAsia"/>
          <w:sz w:val="24"/>
        </w:rPr>
      </w:pPr>
    </w:p>
    <w:sectPr w:rsidR="00D3596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04B9C" w14:textId="77777777" w:rsidR="00E34A9D" w:rsidRDefault="00E34A9D" w:rsidP="003B3CD9">
      <w:r>
        <w:separator/>
      </w:r>
    </w:p>
  </w:endnote>
  <w:endnote w:type="continuationSeparator" w:id="0">
    <w:p w14:paraId="721551B0" w14:textId="77777777" w:rsidR="00E34A9D" w:rsidRDefault="00E34A9D" w:rsidP="003B3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54069"/>
      <w:docPartObj>
        <w:docPartGallery w:val="Page Numbers (Bottom of Page)"/>
        <w:docPartUnique/>
      </w:docPartObj>
    </w:sdtPr>
    <w:sdtContent>
      <w:sdt>
        <w:sdtPr>
          <w:id w:val="1728636285"/>
          <w:docPartObj>
            <w:docPartGallery w:val="Page Numbers (Top of Page)"/>
            <w:docPartUnique/>
          </w:docPartObj>
        </w:sdtPr>
        <w:sdtContent>
          <w:p w14:paraId="718D598B" w14:textId="659989C6" w:rsidR="00A96FAC" w:rsidRDefault="00A96FAC">
            <w:pPr>
              <w:pStyle w:val="a3"/>
              <w:jc w:val="center"/>
            </w:pPr>
            <w:r w:rsidRPr="00A96FAC">
              <w:rPr>
                <w:lang w:val="zh-CN"/>
              </w:rPr>
              <w:t xml:space="preserve"> </w:t>
            </w:r>
            <w:r w:rsidRPr="00A96FAC">
              <w:rPr>
                <w:sz w:val="24"/>
                <w:szCs w:val="24"/>
              </w:rPr>
              <w:fldChar w:fldCharType="begin"/>
            </w:r>
            <w:r w:rsidRPr="00A96FAC">
              <w:instrText>PAGE</w:instrText>
            </w:r>
            <w:r w:rsidRPr="00A96FAC">
              <w:rPr>
                <w:sz w:val="24"/>
                <w:szCs w:val="24"/>
              </w:rPr>
              <w:fldChar w:fldCharType="separate"/>
            </w:r>
            <w:r w:rsidRPr="00A96FAC">
              <w:rPr>
                <w:lang w:val="zh-CN"/>
              </w:rPr>
              <w:t>2</w:t>
            </w:r>
            <w:r w:rsidRPr="00A96FAC">
              <w:rPr>
                <w:sz w:val="24"/>
                <w:szCs w:val="24"/>
              </w:rPr>
              <w:fldChar w:fldCharType="end"/>
            </w:r>
            <w:r w:rsidRPr="00A96FAC">
              <w:rPr>
                <w:lang w:val="zh-CN"/>
              </w:rPr>
              <w:t xml:space="preserve"> / </w:t>
            </w:r>
            <w:r w:rsidRPr="00A96FAC">
              <w:rPr>
                <w:sz w:val="24"/>
                <w:szCs w:val="24"/>
              </w:rPr>
              <w:fldChar w:fldCharType="begin"/>
            </w:r>
            <w:r w:rsidRPr="00A96FAC">
              <w:instrText>NUMPAGES</w:instrText>
            </w:r>
            <w:r w:rsidRPr="00A96FAC">
              <w:rPr>
                <w:sz w:val="24"/>
                <w:szCs w:val="24"/>
              </w:rPr>
              <w:fldChar w:fldCharType="separate"/>
            </w:r>
            <w:r w:rsidRPr="00A96FAC">
              <w:rPr>
                <w:lang w:val="zh-CN"/>
              </w:rPr>
              <w:t>2</w:t>
            </w:r>
            <w:r w:rsidRPr="00A96FAC">
              <w:rPr>
                <w:sz w:val="24"/>
                <w:szCs w:val="24"/>
              </w:rPr>
              <w:fldChar w:fldCharType="end"/>
            </w:r>
          </w:p>
        </w:sdtContent>
      </w:sdt>
    </w:sdtContent>
  </w:sdt>
  <w:p w14:paraId="01B788F0" w14:textId="77777777" w:rsidR="00A96FAC" w:rsidRDefault="00A96FA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CAA06" w14:textId="77777777" w:rsidR="00E34A9D" w:rsidRDefault="00E34A9D" w:rsidP="003B3CD9">
      <w:r>
        <w:separator/>
      </w:r>
    </w:p>
  </w:footnote>
  <w:footnote w:type="continuationSeparator" w:id="0">
    <w:p w14:paraId="5F19CB6E" w14:textId="77777777" w:rsidR="00E34A9D" w:rsidRDefault="00E34A9D" w:rsidP="003B3C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RiZGM3NDIzNDU5ZDlmZDc0MjBjNzljYTAxMmZiZGMifQ=="/>
  </w:docVars>
  <w:rsids>
    <w:rsidRoot w:val="0038635D"/>
    <w:rsid w:val="00003FF7"/>
    <w:rsid w:val="001E2254"/>
    <w:rsid w:val="00226669"/>
    <w:rsid w:val="00241969"/>
    <w:rsid w:val="00254CAB"/>
    <w:rsid w:val="002C44B4"/>
    <w:rsid w:val="00307A49"/>
    <w:rsid w:val="003642EE"/>
    <w:rsid w:val="0038635D"/>
    <w:rsid w:val="003B3CD9"/>
    <w:rsid w:val="003C25EB"/>
    <w:rsid w:val="003D430C"/>
    <w:rsid w:val="003F13CE"/>
    <w:rsid w:val="00546582"/>
    <w:rsid w:val="005A43CA"/>
    <w:rsid w:val="005F5387"/>
    <w:rsid w:val="00651034"/>
    <w:rsid w:val="0065200C"/>
    <w:rsid w:val="006961E1"/>
    <w:rsid w:val="006B49B5"/>
    <w:rsid w:val="00722057"/>
    <w:rsid w:val="0072430D"/>
    <w:rsid w:val="00726832"/>
    <w:rsid w:val="00767F70"/>
    <w:rsid w:val="00790CE0"/>
    <w:rsid w:val="007A6DF2"/>
    <w:rsid w:val="007C0177"/>
    <w:rsid w:val="007D49D0"/>
    <w:rsid w:val="008912B1"/>
    <w:rsid w:val="008D0FE8"/>
    <w:rsid w:val="00905F0F"/>
    <w:rsid w:val="009D0EF6"/>
    <w:rsid w:val="009F7DE8"/>
    <w:rsid w:val="00A62621"/>
    <w:rsid w:val="00A96FAC"/>
    <w:rsid w:val="00AA3FA2"/>
    <w:rsid w:val="00AB7F66"/>
    <w:rsid w:val="00AF0159"/>
    <w:rsid w:val="00B12811"/>
    <w:rsid w:val="00B83B89"/>
    <w:rsid w:val="00BC3610"/>
    <w:rsid w:val="00C17A68"/>
    <w:rsid w:val="00C21F36"/>
    <w:rsid w:val="00C72770"/>
    <w:rsid w:val="00CC6C4D"/>
    <w:rsid w:val="00D2210D"/>
    <w:rsid w:val="00D35961"/>
    <w:rsid w:val="00D574A5"/>
    <w:rsid w:val="00D92AF1"/>
    <w:rsid w:val="00DA66FC"/>
    <w:rsid w:val="00DD1F40"/>
    <w:rsid w:val="00E10E9A"/>
    <w:rsid w:val="00E34A9D"/>
    <w:rsid w:val="00EF5A95"/>
    <w:rsid w:val="00EF60B4"/>
    <w:rsid w:val="00F97957"/>
    <w:rsid w:val="013A32BB"/>
    <w:rsid w:val="04EA69FC"/>
    <w:rsid w:val="097B751C"/>
    <w:rsid w:val="137B0B67"/>
    <w:rsid w:val="1481490C"/>
    <w:rsid w:val="19873F26"/>
    <w:rsid w:val="21B36246"/>
    <w:rsid w:val="25C14AE5"/>
    <w:rsid w:val="2B8E0140"/>
    <w:rsid w:val="33E55B4A"/>
    <w:rsid w:val="3C09170A"/>
    <w:rsid w:val="42DC191C"/>
    <w:rsid w:val="4689783C"/>
    <w:rsid w:val="4FB951AE"/>
    <w:rsid w:val="59E31C82"/>
    <w:rsid w:val="5BC13E82"/>
    <w:rsid w:val="653E75FD"/>
    <w:rsid w:val="65534B95"/>
    <w:rsid w:val="71E44313"/>
    <w:rsid w:val="72CC236B"/>
    <w:rsid w:val="749D1575"/>
    <w:rsid w:val="7B6B3BC6"/>
    <w:rsid w:val="7D0C3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33A4D7"/>
  <w15:docId w15:val="{5BEDBC8F-93F3-4595-ADD2-BA9CA69B1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281</Words>
  <Characters>1603</Characters>
  <Application>Microsoft Office Word</Application>
  <DocSecurity>0</DocSecurity>
  <Lines>13</Lines>
  <Paragraphs>3</Paragraphs>
  <ScaleCrop>false</ScaleCrop>
  <Company>P R C</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2024-10-24T05:51:00Z</cp:lastPrinted>
  <dcterms:created xsi:type="dcterms:W3CDTF">2025-01-16T06:02:00Z</dcterms:created>
  <dcterms:modified xsi:type="dcterms:W3CDTF">2025-01-17T02:59:00Z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9187371C93D64CAFBE5ED606786DBF32_13</vt:lpwstr>
  </property>
</Properties>
</file>